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39E3" w14:textId="77777777" w:rsidR="0063678E" w:rsidRPr="008A415E" w:rsidRDefault="0063678E" w:rsidP="0063678E">
      <w:pPr>
        <w:jc w:val="center"/>
        <w:rPr>
          <w:b/>
          <w:sz w:val="32"/>
          <w:szCs w:val="32"/>
        </w:rPr>
      </w:pPr>
      <w:r w:rsidRPr="008A415E">
        <w:rPr>
          <w:b/>
          <w:sz w:val="32"/>
          <w:szCs w:val="32"/>
        </w:rPr>
        <w:t>Drake University Education Specialist Program</w:t>
      </w:r>
    </w:p>
    <w:p w14:paraId="4A1D703D" w14:textId="77777777" w:rsidR="0063678E" w:rsidRDefault="0063678E" w:rsidP="0063678E">
      <w:pPr>
        <w:jc w:val="center"/>
      </w:pPr>
      <w:r>
        <w:t>Opportunity or Problem of Practice Clinical Experience</w:t>
      </w:r>
    </w:p>
    <w:p w14:paraId="7AAE502E" w14:textId="77777777" w:rsidR="008F64EB" w:rsidRDefault="00B135E1"/>
    <w:p w14:paraId="69709EAE" w14:textId="77777777" w:rsidR="0063678E" w:rsidRDefault="0063678E" w:rsidP="0063678E">
      <w:r>
        <w:t>School District:  ________________________________________</w:t>
      </w:r>
      <w:r>
        <w:tab/>
        <w:t>Date:  __________________</w:t>
      </w:r>
    </w:p>
    <w:p w14:paraId="20846F4D" w14:textId="77777777" w:rsidR="0063678E" w:rsidRDefault="0063678E" w:rsidP="0063678E"/>
    <w:p w14:paraId="13AE9AA4" w14:textId="77777777" w:rsidR="0063678E" w:rsidRDefault="0063678E" w:rsidP="0063678E">
      <w:r>
        <w:t>Project Topic:  __________________________________________________________________</w:t>
      </w:r>
    </w:p>
    <w:p w14:paraId="2C6F4BDD" w14:textId="77777777" w:rsidR="0063678E" w:rsidRDefault="0063678E" w:rsidP="0063678E"/>
    <w:p w14:paraId="44BE1F4C" w14:textId="0F983505" w:rsidR="0063678E" w:rsidRDefault="0063678E" w:rsidP="0063678E">
      <w:pPr>
        <w:rPr>
          <w:sz w:val="20"/>
          <w:szCs w:val="20"/>
        </w:rPr>
      </w:pPr>
      <w:r w:rsidRPr="000A2ADF">
        <w:rPr>
          <w:sz w:val="20"/>
          <w:szCs w:val="20"/>
        </w:rPr>
        <w:t>Thanks for your interest and support for the Drake EDS Clinical Learning Experience.  Please use this form to plan the Opportunity or Problem of Practice you have in your</w:t>
      </w:r>
      <w:r w:rsidR="000A2ADF" w:rsidRPr="000A2ADF">
        <w:rPr>
          <w:sz w:val="20"/>
          <w:szCs w:val="20"/>
        </w:rPr>
        <w:t xml:space="preserve"> school</w:t>
      </w:r>
      <w:r w:rsidRPr="000A2ADF">
        <w:rPr>
          <w:sz w:val="20"/>
          <w:szCs w:val="20"/>
        </w:rPr>
        <w:t xml:space="preserve"> district.  You will work with Dr. Trent Grundmeyer, EDS Clinical Supervisor, to plan and oversee the project.  Trent can be reached at </w:t>
      </w:r>
      <w:hyperlink r:id="rId4" w:history="1">
        <w:r w:rsidRPr="000A2ADF">
          <w:rPr>
            <w:rStyle w:val="Hyperlink"/>
            <w:sz w:val="20"/>
            <w:szCs w:val="20"/>
          </w:rPr>
          <w:t>Trent.Grundmeyer@Drake.edu</w:t>
        </w:r>
      </w:hyperlink>
      <w:r w:rsidRPr="000A2ADF">
        <w:rPr>
          <w:sz w:val="20"/>
          <w:szCs w:val="20"/>
        </w:rPr>
        <w:t xml:space="preserve"> or (515) 205-9987.</w:t>
      </w:r>
    </w:p>
    <w:tbl>
      <w:tblPr>
        <w:tblStyle w:val="TableGrid"/>
        <w:tblpPr w:leftFromText="180" w:rightFromText="180" w:vertAnchor="text" w:horzAnchor="margin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45"/>
      </w:tblGrid>
      <w:tr w:rsidR="00B135E1" w:rsidRPr="000A2ADF" w14:paraId="73DE1644" w14:textId="77777777" w:rsidTr="00B135E1">
        <w:trPr>
          <w:trHeight w:val="228"/>
        </w:trPr>
        <w:tc>
          <w:tcPr>
            <w:tcW w:w="4675" w:type="dxa"/>
          </w:tcPr>
          <w:p w14:paraId="7F515055" w14:textId="77777777" w:rsidR="00B135E1" w:rsidRPr="000A2ADF" w:rsidRDefault="00B135E1" w:rsidP="00B135E1">
            <w:pPr>
              <w:jc w:val="center"/>
              <w:rPr>
                <w:b/>
                <w:sz w:val="20"/>
                <w:szCs w:val="20"/>
              </w:rPr>
            </w:pPr>
            <w:r w:rsidRPr="000A2ADF">
              <w:rPr>
                <w:b/>
                <w:sz w:val="20"/>
                <w:szCs w:val="20"/>
              </w:rPr>
              <w:t>Desired Outcome(s)</w:t>
            </w:r>
          </w:p>
        </w:tc>
        <w:tc>
          <w:tcPr>
            <w:tcW w:w="4645" w:type="dxa"/>
          </w:tcPr>
          <w:p w14:paraId="6D83C9B5" w14:textId="77777777" w:rsidR="00B135E1" w:rsidRPr="000A2ADF" w:rsidRDefault="00B135E1" w:rsidP="00B135E1">
            <w:pPr>
              <w:jc w:val="center"/>
              <w:rPr>
                <w:b/>
                <w:sz w:val="20"/>
                <w:szCs w:val="20"/>
              </w:rPr>
            </w:pPr>
            <w:r w:rsidRPr="000A2ADF">
              <w:rPr>
                <w:b/>
                <w:sz w:val="20"/>
                <w:szCs w:val="20"/>
              </w:rPr>
              <w:t>Assessment/Project End Date</w:t>
            </w:r>
          </w:p>
        </w:tc>
      </w:tr>
      <w:tr w:rsidR="00B135E1" w:rsidRPr="000A2ADF" w14:paraId="345005BC" w14:textId="77777777" w:rsidTr="00B135E1">
        <w:trPr>
          <w:trHeight w:val="349"/>
        </w:trPr>
        <w:tc>
          <w:tcPr>
            <w:tcW w:w="4675" w:type="dxa"/>
          </w:tcPr>
          <w:p w14:paraId="2A09361A" w14:textId="77777777" w:rsidR="00B135E1" w:rsidRPr="000A2ADF" w:rsidRDefault="00B135E1" w:rsidP="00B135E1">
            <w:pPr>
              <w:rPr>
                <w:sz w:val="20"/>
                <w:szCs w:val="20"/>
              </w:rPr>
            </w:pPr>
          </w:p>
          <w:p w14:paraId="3E6D3F9D" w14:textId="77777777" w:rsidR="00B135E1" w:rsidRPr="000A2ADF" w:rsidRDefault="00B135E1" w:rsidP="00B135E1">
            <w:pPr>
              <w:rPr>
                <w:sz w:val="20"/>
                <w:szCs w:val="20"/>
              </w:rPr>
            </w:pPr>
          </w:p>
          <w:p w14:paraId="002E3E69" w14:textId="77777777" w:rsidR="00B135E1" w:rsidRPr="000A2ADF" w:rsidRDefault="00B135E1" w:rsidP="00B135E1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14:paraId="091CE37E" w14:textId="77777777" w:rsidR="00B135E1" w:rsidRPr="000A2ADF" w:rsidRDefault="00B135E1" w:rsidP="00B135E1">
            <w:pPr>
              <w:rPr>
                <w:sz w:val="20"/>
                <w:szCs w:val="20"/>
              </w:rPr>
            </w:pPr>
          </w:p>
        </w:tc>
      </w:tr>
    </w:tbl>
    <w:p w14:paraId="76718AD3" w14:textId="77777777" w:rsidR="0063678E" w:rsidRPr="000A2ADF" w:rsidRDefault="0063678E" w:rsidP="0063678E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2ADF" w:rsidRPr="000A2ADF" w14:paraId="2CD35A0E" w14:textId="77777777" w:rsidTr="000A2ADF">
        <w:tc>
          <w:tcPr>
            <w:tcW w:w="4675" w:type="dxa"/>
          </w:tcPr>
          <w:p w14:paraId="33257FEA" w14:textId="3CA51CF4" w:rsidR="000A2ADF" w:rsidRPr="000A2ADF" w:rsidRDefault="000A2ADF" w:rsidP="000A2ADF">
            <w:pPr>
              <w:jc w:val="center"/>
              <w:rPr>
                <w:b/>
                <w:sz w:val="20"/>
                <w:szCs w:val="20"/>
              </w:rPr>
            </w:pPr>
            <w:r w:rsidRPr="000A2ADF">
              <w:rPr>
                <w:b/>
                <w:sz w:val="20"/>
                <w:szCs w:val="20"/>
              </w:rPr>
              <w:t>Key Task or Need</w:t>
            </w:r>
          </w:p>
        </w:tc>
        <w:tc>
          <w:tcPr>
            <w:tcW w:w="4675" w:type="dxa"/>
          </w:tcPr>
          <w:p w14:paraId="40A8F532" w14:textId="07C77A0E" w:rsidR="000A2ADF" w:rsidRPr="000A2ADF" w:rsidRDefault="000A2ADF" w:rsidP="000A2ADF">
            <w:pPr>
              <w:jc w:val="center"/>
              <w:rPr>
                <w:b/>
                <w:sz w:val="20"/>
                <w:szCs w:val="20"/>
              </w:rPr>
            </w:pPr>
            <w:r w:rsidRPr="000A2ADF">
              <w:rPr>
                <w:b/>
                <w:sz w:val="20"/>
                <w:szCs w:val="20"/>
              </w:rPr>
              <w:t>Indicator of Progress/Date</w:t>
            </w:r>
          </w:p>
        </w:tc>
      </w:tr>
      <w:tr w:rsidR="000A2ADF" w:rsidRPr="000A2ADF" w14:paraId="69D62375" w14:textId="77777777" w:rsidTr="000A2ADF">
        <w:tc>
          <w:tcPr>
            <w:tcW w:w="4675" w:type="dxa"/>
          </w:tcPr>
          <w:p w14:paraId="4A1D7052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255485EC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43328B3A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513F622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</w:tr>
      <w:tr w:rsidR="000A2ADF" w:rsidRPr="000A2ADF" w14:paraId="096F0B82" w14:textId="77777777" w:rsidTr="000A2ADF">
        <w:tc>
          <w:tcPr>
            <w:tcW w:w="4675" w:type="dxa"/>
          </w:tcPr>
          <w:p w14:paraId="666ACFBB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36A27AF0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571B26AE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7A7BF9F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</w:tr>
      <w:tr w:rsidR="000A2ADF" w:rsidRPr="000A2ADF" w14:paraId="50F990D2" w14:textId="77777777" w:rsidTr="000A2ADF">
        <w:tc>
          <w:tcPr>
            <w:tcW w:w="4675" w:type="dxa"/>
          </w:tcPr>
          <w:p w14:paraId="2AB01FE3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1253189D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04193E6A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77C2739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</w:tr>
      <w:tr w:rsidR="000A2ADF" w:rsidRPr="000A2ADF" w14:paraId="7BA7BCC7" w14:textId="77777777" w:rsidTr="000A2ADF">
        <w:tc>
          <w:tcPr>
            <w:tcW w:w="4675" w:type="dxa"/>
          </w:tcPr>
          <w:p w14:paraId="41C410F8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18E40732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11359D56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0E1A5F0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</w:tr>
      <w:tr w:rsidR="000A2ADF" w:rsidRPr="000A2ADF" w14:paraId="28F08F9F" w14:textId="77777777" w:rsidTr="000A2ADF">
        <w:tc>
          <w:tcPr>
            <w:tcW w:w="4675" w:type="dxa"/>
          </w:tcPr>
          <w:p w14:paraId="19CBDB34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7EF4B990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  <w:p w14:paraId="6D022144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5C31B07" w14:textId="77777777" w:rsidR="000A2ADF" w:rsidRPr="000A2ADF" w:rsidRDefault="000A2ADF" w:rsidP="0063678E">
            <w:pPr>
              <w:rPr>
                <w:sz w:val="20"/>
                <w:szCs w:val="20"/>
              </w:rPr>
            </w:pPr>
          </w:p>
        </w:tc>
      </w:tr>
      <w:tr w:rsidR="00527D66" w:rsidRPr="000A2ADF" w14:paraId="66F921C2" w14:textId="77777777" w:rsidTr="000A2ADF">
        <w:tc>
          <w:tcPr>
            <w:tcW w:w="4675" w:type="dxa"/>
          </w:tcPr>
          <w:p w14:paraId="7E9100EA" w14:textId="77777777" w:rsidR="00527D66" w:rsidRDefault="00527D66" w:rsidP="0063678E">
            <w:pPr>
              <w:rPr>
                <w:sz w:val="20"/>
                <w:szCs w:val="20"/>
              </w:rPr>
            </w:pPr>
          </w:p>
          <w:p w14:paraId="1BDD115D" w14:textId="77777777" w:rsidR="00527D66" w:rsidRDefault="00527D66" w:rsidP="0063678E">
            <w:pPr>
              <w:rPr>
                <w:sz w:val="20"/>
                <w:szCs w:val="20"/>
              </w:rPr>
            </w:pPr>
          </w:p>
          <w:p w14:paraId="67446DE4" w14:textId="77777777" w:rsidR="00527D66" w:rsidRPr="000A2ADF" w:rsidRDefault="00527D66" w:rsidP="0063678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738BEB6" w14:textId="77777777" w:rsidR="00527D66" w:rsidRPr="000A2ADF" w:rsidRDefault="00527D66" w:rsidP="0063678E">
            <w:pPr>
              <w:rPr>
                <w:sz w:val="20"/>
                <w:szCs w:val="20"/>
              </w:rPr>
            </w:pPr>
          </w:p>
        </w:tc>
      </w:tr>
    </w:tbl>
    <w:p w14:paraId="1DFF6273" w14:textId="7C56C832" w:rsidR="0063678E" w:rsidRPr="000A2ADF" w:rsidRDefault="0063678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2ADF" w:rsidRPr="000A2ADF" w14:paraId="024CA09A" w14:textId="77777777" w:rsidTr="00960D12">
        <w:tc>
          <w:tcPr>
            <w:tcW w:w="4675" w:type="dxa"/>
          </w:tcPr>
          <w:p w14:paraId="392B045B" w14:textId="3F9F70E1" w:rsidR="000A2ADF" w:rsidRPr="000A2ADF" w:rsidRDefault="000A2ADF" w:rsidP="00960D12">
            <w:pPr>
              <w:jc w:val="center"/>
              <w:rPr>
                <w:b/>
                <w:sz w:val="20"/>
                <w:szCs w:val="20"/>
              </w:rPr>
            </w:pPr>
            <w:r w:rsidRPr="000A2ADF">
              <w:rPr>
                <w:b/>
                <w:sz w:val="20"/>
                <w:szCs w:val="20"/>
              </w:rPr>
              <w:t>Materials Needed/Costs</w:t>
            </w:r>
          </w:p>
        </w:tc>
        <w:tc>
          <w:tcPr>
            <w:tcW w:w="4675" w:type="dxa"/>
          </w:tcPr>
          <w:p w14:paraId="4252ECA0" w14:textId="666A1AEF" w:rsidR="000A2ADF" w:rsidRPr="000A2ADF" w:rsidRDefault="000A2ADF" w:rsidP="00960D12">
            <w:pPr>
              <w:jc w:val="center"/>
              <w:rPr>
                <w:b/>
                <w:sz w:val="20"/>
                <w:szCs w:val="20"/>
              </w:rPr>
            </w:pPr>
            <w:r w:rsidRPr="000A2ADF">
              <w:rPr>
                <w:b/>
                <w:sz w:val="20"/>
                <w:szCs w:val="20"/>
              </w:rPr>
              <w:t>Partners/District Stakeholders</w:t>
            </w:r>
          </w:p>
        </w:tc>
      </w:tr>
      <w:tr w:rsidR="000A2ADF" w:rsidRPr="000A2ADF" w14:paraId="4FF7A256" w14:textId="77777777" w:rsidTr="00960D12">
        <w:tc>
          <w:tcPr>
            <w:tcW w:w="4675" w:type="dxa"/>
          </w:tcPr>
          <w:p w14:paraId="50B9EBB1" w14:textId="77777777" w:rsidR="000A2ADF" w:rsidRPr="000A2ADF" w:rsidRDefault="000A2ADF" w:rsidP="00960D12">
            <w:pPr>
              <w:rPr>
                <w:sz w:val="20"/>
                <w:szCs w:val="20"/>
              </w:rPr>
            </w:pPr>
          </w:p>
          <w:p w14:paraId="0793C48A" w14:textId="77777777" w:rsidR="000A2ADF" w:rsidRPr="000A2ADF" w:rsidRDefault="000A2ADF" w:rsidP="00960D12">
            <w:pPr>
              <w:rPr>
                <w:sz w:val="20"/>
                <w:szCs w:val="20"/>
              </w:rPr>
            </w:pPr>
          </w:p>
          <w:p w14:paraId="4AE7A771" w14:textId="77777777" w:rsidR="000A2ADF" w:rsidRPr="000A2ADF" w:rsidRDefault="000A2ADF" w:rsidP="00960D1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40F7491" w14:textId="77777777" w:rsidR="000A2ADF" w:rsidRPr="000A2ADF" w:rsidRDefault="000A2ADF" w:rsidP="00960D12">
            <w:pPr>
              <w:rPr>
                <w:sz w:val="20"/>
                <w:szCs w:val="20"/>
              </w:rPr>
            </w:pPr>
          </w:p>
        </w:tc>
      </w:tr>
    </w:tbl>
    <w:p w14:paraId="2C1B94DF" w14:textId="77777777" w:rsidR="000A2ADF" w:rsidRPr="000A2ADF" w:rsidRDefault="000A2ADF">
      <w:pPr>
        <w:rPr>
          <w:sz w:val="20"/>
          <w:szCs w:val="20"/>
        </w:rPr>
      </w:pPr>
    </w:p>
    <w:p w14:paraId="5D36AD66" w14:textId="428A6CD2" w:rsidR="000A2ADF" w:rsidRPr="000A2ADF" w:rsidRDefault="000A2ADF">
      <w:pPr>
        <w:rPr>
          <w:sz w:val="20"/>
          <w:szCs w:val="20"/>
        </w:rPr>
      </w:pPr>
      <w:r w:rsidRPr="000A2ADF">
        <w:rPr>
          <w:sz w:val="20"/>
          <w:szCs w:val="20"/>
        </w:rPr>
        <w:t>Students Assigned:</w:t>
      </w:r>
    </w:p>
    <w:p w14:paraId="15A6FED2" w14:textId="119A46FC" w:rsidR="000A2ADF" w:rsidRDefault="000A2ADF">
      <w:r>
        <w:t>_____________________________________</w:t>
      </w:r>
      <w:r>
        <w:tab/>
        <w:t>____________________________________</w:t>
      </w:r>
    </w:p>
    <w:p w14:paraId="537D8669" w14:textId="6C29855B" w:rsidR="000A2ADF" w:rsidRDefault="000A2ADF">
      <w:r>
        <w:t>_____________________________________</w:t>
      </w:r>
      <w:r>
        <w:tab/>
        <w:t>____________________________________</w:t>
      </w:r>
    </w:p>
    <w:p w14:paraId="66A1E70B" w14:textId="3741DA31" w:rsidR="000A2ADF" w:rsidRDefault="000A2ADF">
      <w:r>
        <w:t>_____________________________________</w:t>
      </w:r>
      <w:r>
        <w:tab/>
        <w:t>____________________________________</w:t>
      </w:r>
    </w:p>
    <w:p w14:paraId="0FEDF7A3" w14:textId="77777777" w:rsidR="000A2ADF" w:rsidRDefault="000A2ADF"/>
    <w:sectPr w:rsidR="000A2ADF" w:rsidSect="00F1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8E"/>
    <w:rsid w:val="000901C9"/>
    <w:rsid w:val="000A2ADF"/>
    <w:rsid w:val="00455B38"/>
    <w:rsid w:val="00527D66"/>
    <w:rsid w:val="0063678E"/>
    <w:rsid w:val="00B135E1"/>
    <w:rsid w:val="00CE1E05"/>
    <w:rsid w:val="00F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8CD5"/>
  <w15:chartTrackingRefBased/>
  <w15:docId w15:val="{3B3A9218-7ADF-0A44-B4C5-F6D0505B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nt.Grundmeyer@Dra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Grundmeyer</dc:creator>
  <cp:keywords/>
  <dc:description/>
  <cp:lastModifiedBy>Trent Grundmeyer</cp:lastModifiedBy>
  <cp:revision>5</cp:revision>
  <dcterms:created xsi:type="dcterms:W3CDTF">2018-06-21T14:35:00Z</dcterms:created>
  <dcterms:modified xsi:type="dcterms:W3CDTF">2018-07-20T14:20:00Z</dcterms:modified>
</cp:coreProperties>
</file>